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E94" w:rsidRDefault="004E1210">
      <w:pPr>
        <w:spacing w:after="0" w:line="259" w:lineRule="auto"/>
        <w:ind w:left="3643" w:firstLine="0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26E94" w:rsidRDefault="002F1446" w:rsidP="00C57FE8">
      <w:pPr>
        <w:tabs>
          <w:tab w:val="center" w:pos="438"/>
          <w:tab w:val="center" w:pos="5272"/>
        </w:tabs>
        <w:spacing w:after="0" w:line="259" w:lineRule="auto"/>
        <w:ind w:left="0" w:firstLine="0"/>
      </w:pPr>
      <w:r>
        <w:rPr>
          <w:noProof/>
          <w:sz w:val="26"/>
          <w:lang w:val="ru-RU"/>
        </w:rPr>
        <w:drawing>
          <wp:anchor distT="0" distB="0" distL="114300" distR="114300" simplePos="0" relativeHeight="251659264" behindDoc="1" locked="0" layoutInCell="1" allowOverlap="1" wp14:anchorId="5D564C86" wp14:editId="52C29814">
            <wp:simplePos x="0" y="0"/>
            <wp:positionH relativeFrom="column">
              <wp:posOffset>265430</wp:posOffset>
            </wp:positionH>
            <wp:positionV relativeFrom="paragraph">
              <wp:posOffset>17145</wp:posOffset>
            </wp:positionV>
            <wp:extent cx="6214745" cy="1184275"/>
            <wp:effectExtent l="0" t="0" r="0" b="0"/>
            <wp:wrapTight wrapText="bothSides">
              <wp:wrapPolygon edited="0">
                <wp:start x="5827" y="0"/>
                <wp:lineTo x="1920" y="2780"/>
                <wp:lineTo x="331" y="4169"/>
                <wp:lineTo x="331" y="5559"/>
                <wp:lineTo x="0" y="7644"/>
                <wp:lineTo x="0" y="15288"/>
                <wp:lineTo x="530" y="16678"/>
                <wp:lineTo x="530" y="17720"/>
                <wp:lineTo x="4767" y="21195"/>
                <wp:lineTo x="5827" y="21195"/>
                <wp:lineTo x="10196" y="21195"/>
                <wp:lineTo x="14103" y="21195"/>
                <wp:lineTo x="21320" y="18415"/>
                <wp:lineTo x="21253" y="16678"/>
                <wp:lineTo x="21518" y="13898"/>
                <wp:lineTo x="21518" y="6949"/>
                <wp:lineTo x="21253" y="5559"/>
                <wp:lineTo x="21386" y="3127"/>
                <wp:lineTo x="19664" y="2432"/>
                <wp:lineTo x="10196" y="0"/>
                <wp:lineTo x="582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го на положение ДРМ 20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74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210">
        <w:rPr>
          <w:rFonts w:ascii="Calibri" w:eastAsia="Calibri" w:hAnsi="Calibri" w:cs="Calibri"/>
          <w:sz w:val="22"/>
          <w:szCs w:val="22"/>
        </w:rPr>
        <w:tab/>
      </w:r>
      <w:r w:rsidR="004E12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1210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26E94" w:rsidRDefault="004E1210">
      <w:pPr>
        <w:spacing w:after="136" w:line="259" w:lineRule="auto"/>
        <w:ind w:left="559" w:firstLine="0"/>
        <w:jc w:val="center"/>
      </w:pPr>
      <w:bookmarkStart w:id="0" w:name="_xs3tsvqfxwp5" w:colFirst="0" w:colLast="0"/>
      <w:bookmarkEnd w:id="0"/>
      <w:r>
        <w:rPr>
          <w:rFonts w:ascii="Calibri" w:eastAsia="Calibri" w:hAnsi="Calibri" w:cs="Calibri"/>
          <w:sz w:val="10"/>
          <w:szCs w:val="10"/>
        </w:rPr>
        <w:t xml:space="preserve"> </w:t>
      </w:r>
    </w:p>
    <w:p w:rsidR="002E49E7" w:rsidRDefault="002E49E7" w:rsidP="00C57FE8">
      <w:pPr>
        <w:spacing w:after="0" w:line="242" w:lineRule="auto"/>
        <w:ind w:left="0" w:right="155" w:firstLine="0"/>
        <w:jc w:val="center"/>
        <w:rPr>
          <w:sz w:val="26"/>
          <w:szCs w:val="26"/>
        </w:rPr>
      </w:pPr>
    </w:p>
    <w:p w:rsidR="002E49E7" w:rsidRDefault="002E49E7" w:rsidP="00C57FE8">
      <w:pPr>
        <w:spacing w:after="0" w:line="242" w:lineRule="auto"/>
        <w:ind w:left="0" w:right="155" w:firstLine="0"/>
        <w:jc w:val="center"/>
        <w:rPr>
          <w:sz w:val="26"/>
          <w:szCs w:val="26"/>
        </w:rPr>
      </w:pPr>
    </w:p>
    <w:p w:rsidR="004E1210" w:rsidRPr="002F1446" w:rsidRDefault="00C57FE8" w:rsidP="00C57FE8">
      <w:pPr>
        <w:spacing w:after="0" w:line="242" w:lineRule="auto"/>
        <w:ind w:left="0" w:right="155" w:firstLine="0"/>
        <w:jc w:val="center"/>
        <w:rPr>
          <w:sz w:val="28"/>
          <w:szCs w:val="28"/>
        </w:rPr>
      </w:pPr>
      <w:r w:rsidRPr="002F1446">
        <w:rPr>
          <w:sz w:val="28"/>
          <w:szCs w:val="28"/>
        </w:rPr>
        <w:t xml:space="preserve">SIA Artschool </w:t>
      </w:r>
      <w:r w:rsidR="004E1210" w:rsidRPr="002F1446">
        <w:rPr>
          <w:sz w:val="28"/>
          <w:szCs w:val="28"/>
        </w:rPr>
        <w:t xml:space="preserve"> - </w:t>
      </w:r>
      <w:r w:rsidRPr="002F1446">
        <w:rPr>
          <w:sz w:val="28"/>
          <w:szCs w:val="28"/>
        </w:rPr>
        <w:t>Mākslas skola</w:t>
      </w:r>
      <w:r w:rsidR="004E1210" w:rsidRPr="002F1446">
        <w:rPr>
          <w:sz w:val="28"/>
          <w:szCs w:val="28"/>
        </w:rPr>
        <w:t xml:space="preserve"> “</w:t>
      </w:r>
      <w:r w:rsidRPr="002F1446">
        <w:rPr>
          <w:sz w:val="28"/>
          <w:szCs w:val="28"/>
        </w:rPr>
        <w:t xml:space="preserve">The Children </w:t>
      </w:r>
      <w:r w:rsidR="004E1210" w:rsidRPr="002F1446">
        <w:rPr>
          <w:sz w:val="28"/>
          <w:szCs w:val="28"/>
        </w:rPr>
        <w:t>are Painting the World”  Latvija</w:t>
      </w:r>
      <w:r w:rsidR="004E1210" w:rsidRPr="002F1446">
        <w:rPr>
          <w:sz w:val="28"/>
          <w:szCs w:val="28"/>
        </w:rPr>
        <w:br/>
        <w:t>un “The Children are Painting the World” sociālais fonds no Kazahstānas</w:t>
      </w:r>
      <w:r w:rsidR="004E1210" w:rsidRPr="002F1446">
        <w:rPr>
          <w:sz w:val="28"/>
          <w:szCs w:val="28"/>
        </w:rPr>
        <w:br/>
      </w:r>
    </w:p>
    <w:p w:rsidR="00326E94" w:rsidRPr="002F1446" w:rsidRDefault="004E1210" w:rsidP="00C57FE8">
      <w:pPr>
        <w:spacing w:after="0" w:line="242" w:lineRule="auto"/>
        <w:ind w:left="0" w:right="155" w:firstLine="0"/>
        <w:jc w:val="center"/>
        <w:rPr>
          <w:sz w:val="28"/>
          <w:szCs w:val="28"/>
        </w:rPr>
      </w:pPr>
      <w:r w:rsidRPr="002F1446">
        <w:rPr>
          <w:sz w:val="28"/>
          <w:szCs w:val="28"/>
        </w:rPr>
        <w:t xml:space="preserve">sadarbībā ar  </w:t>
      </w:r>
      <w:r w:rsidRPr="002F1446">
        <w:rPr>
          <w:sz w:val="28"/>
          <w:szCs w:val="28"/>
        </w:rPr>
        <w:br/>
        <w:t xml:space="preserve"> </w:t>
      </w:r>
      <w:r w:rsidR="0060674D">
        <w:rPr>
          <w:sz w:val="28"/>
          <w:szCs w:val="28"/>
        </w:rPr>
        <w:t>Latvijas Nacion</w:t>
      </w:r>
      <w:r w:rsidR="000856AE">
        <w:rPr>
          <w:sz w:val="28"/>
          <w:szCs w:val="28"/>
        </w:rPr>
        <w:t>ālo bibliotēku un</w:t>
      </w:r>
      <w:r w:rsidR="000856AE">
        <w:rPr>
          <w:sz w:val="28"/>
          <w:szCs w:val="28"/>
        </w:rPr>
        <w:br/>
        <w:t>Mārupes novada pašvaldību</w:t>
      </w:r>
      <w:r w:rsidRPr="002F1446">
        <w:rPr>
          <w:sz w:val="28"/>
          <w:szCs w:val="28"/>
        </w:rPr>
        <w:br/>
      </w:r>
    </w:p>
    <w:p w:rsidR="00C57FE8" w:rsidRPr="002F1446" w:rsidRDefault="00C57FE8" w:rsidP="00C57FE8">
      <w:pPr>
        <w:spacing w:after="0" w:line="242" w:lineRule="auto"/>
        <w:ind w:left="2950" w:right="155" w:hanging="326"/>
        <w:jc w:val="center"/>
        <w:rPr>
          <w:sz w:val="28"/>
          <w:szCs w:val="28"/>
        </w:rPr>
      </w:pPr>
    </w:p>
    <w:p w:rsidR="00326E94" w:rsidRPr="002F1446" w:rsidRDefault="0060674D" w:rsidP="00C57FE8">
      <w:pPr>
        <w:spacing w:after="0" w:line="259" w:lineRule="auto"/>
        <w:ind w:left="546" w:firstLine="438"/>
        <w:jc w:val="center"/>
        <w:rPr>
          <w:sz w:val="28"/>
          <w:szCs w:val="28"/>
        </w:rPr>
      </w:pPr>
      <w:r>
        <w:rPr>
          <w:b/>
          <w:sz w:val="28"/>
          <w:szCs w:val="28"/>
        </w:rPr>
        <w:t>AICINA</w:t>
      </w:r>
      <w:r w:rsidR="004E1210" w:rsidRPr="002F1446">
        <w:rPr>
          <w:b/>
          <w:sz w:val="28"/>
          <w:szCs w:val="28"/>
        </w:rPr>
        <w:t xml:space="preserve"> PIEDALĪTIES</w:t>
      </w:r>
    </w:p>
    <w:p w:rsidR="00C57FE8" w:rsidRPr="002F1446" w:rsidRDefault="00C57FE8" w:rsidP="00C57FE8">
      <w:pPr>
        <w:spacing w:after="0" w:line="259" w:lineRule="auto"/>
        <w:ind w:left="546" w:firstLine="438"/>
        <w:jc w:val="center"/>
        <w:rPr>
          <w:sz w:val="28"/>
          <w:szCs w:val="28"/>
        </w:rPr>
      </w:pPr>
    </w:p>
    <w:p w:rsidR="00326E94" w:rsidRPr="002F1446" w:rsidRDefault="004E1210" w:rsidP="00C57FE8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2F1446">
        <w:rPr>
          <w:b/>
          <w:sz w:val="28"/>
          <w:szCs w:val="28"/>
        </w:rPr>
        <w:t>NACIONĀL</w:t>
      </w:r>
      <w:r w:rsidR="00C57FE8" w:rsidRPr="002F1446">
        <w:rPr>
          <w:b/>
          <w:sz w:val="28"/>
          <w:szCs w:val="28"/>
        </w:rPr>
        <w:t>AJ</w:t>
      </w:r>
      <w:r w:rsidRPr="002F1446">
        <w:rPr>
          <w:b/>
          <w:sz w:val="28"/>
          <w:szCs w:val="28"/>
        </w:rPr>
        <w:t>Ā BĒRNU UN JAUNIEŠU RADOŠO DARBU KONKURSĀ</w:t>
      </w:r>
    </w:p>
    <w:p w:rsidR="00326E94" w:rsidRPr="002F1446" w:rsidRDefault="004E1210">
      <w:pPr>
        <w:spacing w:after="105" w:line="259" w:lineRule="auto"/>
        <w:ind w:left="546" w:firstLine="438"/>
        <w:jc w:val="center"/>
        <w:rPr>
          <w:b/>
          <w:sz w:val="28"/>
          <w:szCs w:val="28"/>
        </w:rPr>
      </w:pPr>
      <w:r w:rsidRPr="002F1446">
        <w:rPr>
          <w:b/>
          <w:sz w:val="28"/>
          <w:szCs w:val="28"/>
        </w:rPr>
        <w:t>UNESCO patronāžā</w:t>
      </w:r>
    </w:p>
    <w:p w:rsidR="00C57FE8" w:rsidRDefault="00C57FE8">
      <w:pPr>
        <w:spacing w:after="105" w:line="259" w:lineRule="auto"/>
        <w:ind w:left="546" w:firstLine="438"/>
        <w:jc w:val="center"/>
      </w:pPr>
    </w:p>
    <w:p w:rsidR="00326E94" w:rsidRDefault="004E1210">
      <w:pPr>
        <w:pStyle w:val="1"/>
        <w:ind w:firstLine="534"/>
      </w:pPr>
      <w:r>
        <w:t>"BĒRNI ZĪMĒ PASAULI. LATVIJA"</w:t>
      </w:r>
    </w:p>
    <w:p w:rsidR="00326E94" w:rsidRDefault="004E1210" w:rsidP="00864125">
      <w:pPr>
        <w:spacing w:after="0" w:line="259" w:lineRule="auto"/>
        <w:ind w:left="537" w:firstLine="0"/>
        <w:jc w:val="center"/>
      </w:pPr>
      <w:r>
        <w:rPr>
          <w:sz w:val="26"/>
          <w:szCs w:val="26"/>
        </w:rPr>
        <w:t>veltīta pirmās latviešu valodā izdotās grāmatas 500. gadadienai</w:t>
      </w:r>
      <w:bookmarkStart w:id="1" w:name="_GoBack"/>
      <w:bookmarkEnd w:id="1"/>
    </w:p>
    <w:p w:rsidR="00326E94" w:rsidRDefault="004E1210">
      <w:pPr>
        <w:spacing w:after="0" w:line="259" w:lineRule="auto"/>
        <w:ind w:left="438" w:firstLine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26E94" w:rsidRDefault="004E1210">
      <w:pPr>
        <w:spacing w:after="82" w:line="259" w:lineRule="auto"/>
        <w:ind w:left="580" w:firstLine="0"/>
        <w:jc w:val="center"/>
      </w:pPr>
      <w:r>
        <w:rPr>
          <w:b/>
          <w:sz w:val="16"/>
          <w:szCs w:val="16"/>
        </w:rPr>
        <w:t xml:space="preserve"> </w:t>
      </w:r>
    </w:p>
    <w:p w:rsidR="00326E94" w:rsidRPr="002F1446" w:rsidRDefault="0060674D">
      <w:pPr>
        <w:pStyle w:val="2"/>
        <w:ind w:left="546" w:firstLine="534"/>
        <w:rPr>
          <w:sz w:val="28"/>
          <w:szCs w:val="28"/>
        </w:rPr>
      </w:pPr>
      <w:r>
        <w:rPr>
          <w:sz w:val="28"/>
          <w:szCs w:val="28"/>
        </w:rPr>
        <w:t>KONKURSA</w:t>
      </w:r>
      <w:r w:rsidR="004E1210" w:rsidRPr="002F1446">
        <w:rPr>
          <w:sz w:val="28"/>
          <w:szCs w:val="28"/>
        </w:rPr>
        <w:t xml:space="preserve"> NOLIKUMS</w:t>
      </w:r>
    </w:p>
    <w:p w:rsidR="00326E94" w:rsidRPr="002F1446" w:rsidRDefault="004E1210">
      <w:pPr>
        <w:spacing w:after="0" w:line="259" w:lineRule="auto"/>
        <w:ind w:left="536" w:firstLine="0"/>
        <w:jc w:val="center"/>
        <w:rPr>
          <w:sz w:val="28"/>
          <w:szCs w:val="28"/>
        </w:rPr>
      </w:pPr>
      <w:r w:rsidRPr="002F1446">
        <w:rPr>
          <w:b/>
          <w:color w:val="FF2500"/>
          <w:sz w:val="28"/>
          <w:szCs w:val="28"/>
        </w:rPr>
        <w:t>"BĒRNI ZĪMĒ PASAULI. LATVIJA"</w:t>
      </w:r>
    </w:p>
    <w:p w:rsidR="00326E94" w:rsidRPr="002F1446" w:rsidRDefault="004E1210">
      <w:pPr>
        <w:spacing w:after="28" w:line="259" w:lineRule="auto"/>
        <w:ind w:left="592" w:firstLine="0"/>
        <w:jc w:val="center"/>
        <w:rPr>
          <w:sz w:val="28"/>
          <w:szCs w:val="28"/>
        </w:rPr>
      </w:pPr>
      <w:r w:rsidRPr="002F1446">
        <w:rPr>
          <w:b/>
          <w:color w:val="FF2500"/>
          <w:sz w:val="28"/>
          <w:szCs w:val="28"/>
        </w:rPr>
        <w:t xml:space="preserve"> </w:t>
      </w:r>
    </w:p>
    <w:p w:rsidR="00326E94" w:rsidRPr="002F1446" w:rsidRDefault="004E1210">
      <w:pPr>
        <w:spacing w:after="0" w:line="259" w:lineRule="auto"/>
        <w:ind w:left="433" w:firstLine="438"/>
        <w:rPr>
          <w:sz w:val="28"/>
          <w:szCs w:val="28"/>
        </w:rPr>
      </w:pPr>
      <w:r w:rsidRPr="002F1446">
        <w:rPr>
          <w:b/>
          <w:sz w:val="28"/>
          <w:szCs w:val="28"/>
        </w:rPr>
        <w:t>KONKURSA NOTEIKUMI:</w:t>
      </w:r>
    </w:p>
    <w:p w:rsidR="00326E94" w:rsidRPr="002F1446" w:rsidRDefault="004E1210">
      <w:pPr>
        <w:numPr>
          <w:ilvl w:val="0"/>
          <w:numId w:val="1"/>
        </w:numPr>
        <w:ind w:left="782" w:hanging="359"/>
        <w:rPr>
          <w:sz w:val="28"/>
          <w:szCs w:val="28"/>
        </w:rPr>
      </w:pPr>
      <w:r w:rsidRPr="002F1446">
        <w:rPr>
          <w:sz w:val="28"/>
          <w:szCs w:val="28"/>
        </w:rPr>
        <w:t>Dalībnieku vecums: no 3 līdz 17 gadiem</w:t>
      </w:r>
    </w:p>
    <w:p w:rsidR="00326E94" w:rsidRPr="002F1446" w:rsidRDefault="004E1210">
      <w:pPr>
        <w:numPr>
          <w:ilvl w:val="0"/>
          <w:numId w:val="1"/>
        </w:numPr>
        <w:ind w:left="782" w:hanging="359"/>
        <w:rPr>
          <w:sz w:val="28"/>
          <w:szCs w:val="28"/>
        </w:rPr>
      </w:pPr>
      <w:r w:rsidRPr="002F1446">
        <w:rPr>
          <w:sz w:val="28"/>
          <w:szCs w:val="28"/>
        </w:rPr>
        <w:t>Priekšmets, materiāli, tehnika: brīva izvēle</w:t>
      </w:r>
    </w:p>
    <w:p w:rsidR="00326E94" w:rsidRPr="002F1446" w:rsidRDefault="004E1210">
      <w:pPr>
        <w:numPr>
          <w:ilvl w:val="0"/>
          <w:numId w:val="1"/>
        </w:numPr>
        <w:ind w:left="782" w:hanging="359"/>
        <w:rPr>
          <w:sz w:val="28"/>
          <w:szCs w:val="28"/>
        </w:rPr>
      </w:pPr>
      <w:r w:rsidRPr="002F1446">
        <w:rPr>
          <w:sz w:val="28"/>
          <w:szCs w:val="28"/>
        </w:rPr>
        <w:t>Darba apjoms un formāts: bez ierobežojumiem</w:t>
      </w:r>
    </w:p>
    <w:p w:rsidR="00326E94" w:rsidRPr="002F1446" w:rsidRDefault="004E1210">
      <w:pPr>
        <w:numPr>
          <w:ilvl w:val="0"/>
          <w:numId w:val="1"/>
        </w:numPr>
        <w:ind w:left="782" w:hanging="359"/>
        <w:rPr>
          <w:sz w:val="28"/>
          <w:szCs w:val="28"/>
        </w:rPr>
      </w:pPr>
      <w:r w:rsidRPr="002F1446">
        <w:rPr>
          <w:sz w:val="28"/>
          <w:szCs w:val="28"/>
        </w:rPr>
        <w:t>Ģeogrāfija: Latvijas Republika</w:t>
      </w:r>
    </w:p>
    <w:p w:rsidR="00326E94" w:rsidRPr="002F1446" w:rsidRDefault="004E1210">
      <w:pPr>
        <w:numPr>
          <w:ilvl w:val="0"/>
          <w:numId w:val="1"/>
        </w:numPr>
        <w:ind w:left="782" w:hanging="359"/>
        <w:rPr>
          <w:sz w:val="28"/>
          <w:szCs w:val="28"/>
        </w:rPr>
      </w:pPr>
      <w:r w:rsidRPr="002F1446">
        <w:rPr>
          <w:sz w:val="28"/>
          <w:szCs w:val="28"/>
        </w:rPr>
        <w:t>Pieteikšanās termiņš: no 2025. gada 1. oktobra līdz 2026. gada 31. janvārim</w:t>
      </w:r>
    </w:p>
    <w:p w:rsidR="00326E94" w:rsidRPr="002F1446" w:rsidRDefault="004E1210">
      <w:pPr>
        <w:spacing w:after="23" w:line="259" w:lineRule="auto"/>
        <w:ind w:left="438" w:firstLine="0"/>
        <w:rPr>
          <w:sz w:val="28"/>
          <w:szCs w:val="28"/>
        </w:rPr>
      </w:pPr>
      <w:r w:rsidRPr="002F1446">
        <w:rPr>
          <w:sz w:val="28"/>
          <w:szCs w:val="28"/>
        </w:rPr>
        <w:t xml:space="preserve"> </w:t>
      </w:r>
    </w:p>
    <w:p w:rsidR="00326E94" w:rsidRPr="002F1446" w:rsidRDefault="004E1210">
      <w:pPr>
        <w:spacing w:after="0" w:line="259" w:lineRule="auto"/>
        <w:ind w:left="433" w:firstLine="438"/>
        <w:rPr>
          <w:sz w:val="28"/>
          <w:szCs w:val="28"/>
        </w:rPr>
      </w:pPr>
      <w:r w:rsidRPr="002F1446">
        <w:rPr>
          <w:b/>
          <w:sz w:val="28"/>
          <w:szCs w:val="28"/>
        </w:rPr>
        <w:t>Katrs dalībnieks var iesniegt ne vairāk kā 2 darbus!</w:t>
      </w:r>
    </w:p>
    <w:p w:rsidR="00326E94" w:rsidRPr="002F1446" w:rsidRDefault="004E1210">
      <w:pPr>
        <w:spacing w:after="28" w:line="259" w:lineRule="auto"/>
        <w:ind w:left="438" w:firstLine="0"/>
        <w:rPr>
          <w:sz w:val="28"/>
          <w:szCs w:val="28"/>
        </w:rPr>
      </w:pPr>
      <w:r w:rsidRPr="002F1446">
        <w:rPr>
          <w:sz w:val="28"/>
          <w:szCs w:val="28"/>
        </w:rPr>
        <w:t xml:space="preserve"> </w:t>
      </w:r>
    </w:p>
    <w:p w:rsidR="00326E94" w:rsidRPr="002F1446" w:rsidRDefault="004E1210">
      <w:pPr>
        <w:ind w:left="433" w:firstLine="438"/>
        <w:rPr>
          <w:sz w:val="28"/>
          <w:szCs w:val="28"/>
        </w:rPr>
      </w:pPr>
      <w:r w:rsidRPr="002F1446">
        <w:rPr>
          <w:sz w:val="28"/>
          <w:szCs w:val="28"/>
        </w:rPr>
        <w:t>Oriģinālajiem rasējumiem jābūt bez paklājiņiem, rāmjiem vai laminēšanas.</w:t>
      </w:r>
    </w:p>
    <w:p w:rsidR="00326E94" w:rsidRPr="002F1446" w:rsidRDefault="004E1210">
      <w:pPr>
        <w:ind w:left="433" w:firstLine="438"/>
        <w:rPr>
          <w:sz w:val="28"/>
          <w:szCs w:val="28"/>
        </w:rPr>
      </w:pPr>
      <w:r w:rsidRPr="002F1446">
        <w:rPr>
          <w:sz w:val="28"/>
          <w:szCs w:val="28"/>
        </w:rPr>
        <w:t xml:space="preserve">Katra darba aizmugurē jābūt informācijai latviešu un angļu valodā saskaņā ar </w:t>
      </w:r>
      <w:r w:rsidR="00265A54">
        <w:rPr>
          <w:sz w:val="28"/>
          <w:szCs w:val="28"/>
        </w:rPr>
        <w:t>(</w:t>
      </w:r>
      <w:r w:rsidRPr="002F1446">
        <w:rPr>
          <w:sz w:val="28"/>
          <w:szCs w:val="28"/>
        </w:rPr>
        <w:t>1.pielikuma</w:t>
      </w:r>
      <w:r w:rsidR="00265A54">
        <w:rPr>
          <w:sz w:val="28"/>
          <w:szCs w:val="28"/>
        </w:rPr>
        <w:t>)</w:t>
      </w:r>
      <w:r w:rsidRPr="002F1446">
        <w:rPr>
          <w:sz w:val="28"/>
          <w:szCs w:val="28"/>
        </w:rPr>
        <w:t xml:space="preserve"> tabulu.</w:t>
      </w:r>
      <w:r w:rsidR="00925B02">
        <w:rPr>
          <w:sz w:val="28"/>
          <w:szCs w:val="28"/>
        </w:rPr>
        <w:t xml:space="preserve"> Mākslas darbus var atnest uz skolu personīgi, vai atsūtīt pa pastu. </w:t>
      </w:r>
    </w:p>
    <w:p w:rsidR="00326E94" w:rsidRPr="002F1446" w:rsidRDefault="004E1210">
      <w:pPr>
        <w:spacing w:after="28" w:line="259" w:lineRule="auto"/>
        <w:ind w:left="438" w:firstLine="0"/>
        <w:rPr>
          <w:sz w:val="28"/>
          <w:szCs w:val="28"/>
        </w:rPr>
      </w:pPr>
      <w:r w:rsidRPr="002F1446">
        <w:rPr>
          <w:sz w:val="28"/>
          <w:szCs w:val="28"/>
        </w:rPr>
        <w:t xml:space="preserve"> </w:t>
      </w:r>
    </w:p>
    <w:p w:rsidR="00326E94" w:rsidRPr="002F1446" w:rsidRDefault="004E1210" w:rsidP="00265A54">
      <w:pPr>
        <w:rPr>
          <w:sz w:val="28"/>
          <w:szCs w:val="28"/>
        </w:rPr>
      </w:pPr>
      <w:r w:rsidRPr="002F1446">
        <w:rPr>
          <w:sz w:val="28"/>
          <w:szCs w:val="28"/>
        </w:rPr>
        <w:lastRenderedPageBreak/>
        <w:t xml:space="preserve"> </w:t>
      </w:r>
      <w:r w:rsidR="00265A54" w:rsidRPr="00265A54">
        <w:rPr>
          <w:sz w:val="28"/>
          <w:szCs w:val="28"/>
          <w:u w:val="single"/>
        </w:rPr>
        <w:t>P</w:t>
      </w:r>
      <w:r w:rsidRPr="00265A54">
        <w:rPr>
          <w:sz w:val="28"/>
          <w:szCs w:val="28"/>
          <w:u w:val="single"/>
        </w:rPr>
        <w:t>i</w:t>
      </w:r>
      <w:r w:rsidRPr="0060674D">
        <w:rPr>
          <w:sz w:val="28"/>
          <w:szCs w:val="28"/>
          <w:u w:val="single"/>
        </w:rPr>
        <w:t>eteikuma veidlapu</w:t>
      </w:r>
      <w:r w:rsidRPr="002F1446">
        <w:rPr>
          <w:sz w:val="28"/>
          <w:szCs w:val="28"/>
        </w:rPr>
        <w:t xml:space="preserve"> (2.pielikums)</w:t>
      </w:r>
      <w:r w:rsidR="00265A54">
        <w:rPr>
          <w:sz w:val="28"/>
          <w:szCs w:val="28"/>
        </w:rPr>
        <w:t xml:space="preserve"> j</w:t>
      </w:r>
      <w:r w:rsidRPr="002F1446">
        <w:rPr>
          <w:sz w:val="28"/>
          <w:szCs w:val="28"/>
        </w:rPr>
        <w:t>āaizpilda un jānosūta uz e-pasta adresi:</w:t>
      </w:r>
      <w:r w:rsidRPr="002F1446">
        <w:rPr>
          <w:b/>
          <w:color w:val="0000FF"/>
          <w:sz w:val="28"/>
          <w:szCs w:val="28"/>
          <w:u w:val="single"/>
        </w:rPr>
        <w:t>art@artschool.lv</w:t>
      </w:r>
      <w:r w:rsidRPr="002F1446">
        <w:rPr>
          <w:sz w:val="28"/>
          <w:szCs w:val="28"/>
        </w:rPr>
        <w:t xml:space="preserve">   </w:t>
      </w:r>
    </w:p>
    <w:p w:rsidR="00326E94" w:rsidRPr="002F1446" w:rsidRDefault="004E1210">
      <w:pPr>
        <w:spacing w:after="23" w:line="259" w:lineRule="auto"/>
        <w:ind w:left="438" w:firstLine="0"/>
        <w:rPr>
          <w:sz w:val="28"/>
          <w:szCs w:val="28"/>
        </w:rPr>
      </w:pPr>
      <w:r w:rsidRPr="002F1446">
        <w:rPr>
          <w:sz w:val="28"/>
          <w:szCs w:val="28"/>
        </w:rPr>
        <w:t xml:space="preserve"> </w:t>
      </w:r>
    </w:p>
    <w:p w:rsidR="00326E94" w:rsidRPr="002F1446" w:rsidRDefault="004E1210" w:rsidP="00265A54">
      <w:pPr>
        <w:ind w:left="433" w:firstLine="438"/>
        <w:rPr>
          <w:sz w:val="28"/>
          <w:szCs w:val="28"/>
        </w:rPr>
      </w:pPr>
      <w:r w:rsidRPr="002F1446">
        <w:rPr>
          <w:sz w:val="28"/>
          <w:szCs w:val="28"/>
        </w:rPr>
        <w:t xml:space="preserve">Dekoratīvās un lietišķās mākslas darbi </w:t>
      </w:r>
      <w:r w:rsidR="00265A54">
        <w:rPr>
          <w:sz w:val="28"/>
          <w:szCs w:val="28"/>
        </w:rPr>
        <w:t xml:space="preserve">(skulptūras, mozaīkas, lielie apjomīgi darbi ar papīru un citiem materiāliem) var atvest personīgi vai atsūtīt </w:t>
      </w:r>
      <w:r w:rsidRPr="002F1446">
        <w:rPr>
          <w:sz w:val="28"/>
          <w:szCs w:val="28"/>
        </w:rPr>
        <w:t>augstas izšķirtspējas fotogrāfiju veidā JPEG vai PNG formātā, kopā ar pieteikuma anketu (2.pielikums)</w:t>
      </w:r>
      <w:r w:rsidR="00265A54">
        <w:rPr>
          <w:sz w:val="28"/>
          <w:szCs w:val="28"/>
        </w:rPr>
        <w:t xml:space="preserve"> </w:t>
      </w:r>
      <w:r w:rsidRPr="002F1446">
        <w:rPr>
          <w:sz w:val="28"/>
          <w:szCs w:val="28"/>
        </w:rPr>
        <w:t>jānosūta uz to pašu e-pasta adresi:</w:t>
      </w:r>
      <w:r w:rsidRPr="002F1446">
        <w:rPr>
          <w:b/>
          <w:color w:val="0000FF"/>
          <w:sz w:val="28"/>
          <w:szCs w:val="28"/>
          <w:u w:val="single"/>
        </w:rPr>
        <w:t>art@artschool.lv</w:t>
      </w:r>
      <w:r w:rsidRPr="002F1446">
        <w:rPr>
          <w:sz w:val="28"/>
          <w:szCs w:val="28"/>
        </w:rPr>
        <w:t xml:space="preserve">  </w:t>
      </w:r>
    </w:p>
    <w:p w:rsidR="00326E94" w:rsidRPr="002F1446" w:rsidRDefault="004E1210">
      <w:pPr>
        <w:spacing w:after="28" w:line="259" w:lineRule="auto"/>
        <w:ind w:left="438" w:firstLine="0"/>
        <w:rPr>
          <w:sz w:val="28"/>
          <w:szCs w:val="28"/>
        </w:rPr>
      </w:pPr>
      <w:r w:rsidRPr="002F1446">
        <w:rPr>
          <w:sz w:val="28"/>
          <w:szCs w:val="28"/>
        </w:rPr>
        <w:t xml:space="preserve"> </w:t>
      </w:r>
    </w:p>
    <w:p w:rsidR="00326E94" w:rsidRPr="002F1446" w:rsidRDefault="004E1210">
      <w:pPr>
        <w:spacing w:after="0" w:line="259" w:lineRule="auto"/>
        <w:ind w:left="433" w:firstLine="438"/>
        <w:rPr>
          <w:sz w:val="28"/>
          <w:szCs w:val="28"/>
        </w:rPr>
      </w:pPr>
      <w:r w:rsidRPr="002F1446">
        <w:rPr>
          <w:b/>
          <w:sz w:val="28"/>
          <w:szCs w:val="28"/>
        </w:rPr>
        <w:t>KONKURSA NOTEIKUMI:</w:t>
      </w:r>
    </w:p>
    <w:p w:rsidR="00326E94" w:rsidRPr="00265A54" w:rsidRDefault="004E1210" w:rsidP="0039110F">
      <w:pPr>
        <w:numPr>
          <w:ilvl w:val="0"/>
          <w:numId w:val="2"/>
        </w:numPr>
        <w:spacing w:after="70"/>
        <w:ind w:hanging="359"/>
        <w:rPr>
          <w:sz w:val="28"/>
          <w:szCs w:val="28"/>
        </w:rPr>
      </w:pPr>
      <w:r w:rsidRPr="00265A54">
        <w:rPr>
          <w:sz w:val="28"/>
          <w:szCs w:val="28"/>
        </w:rPr>
        <w:t xml:space="preserve">1. atlases kārta: 2025. gada </w:t>
      </w:r>
      <w:r w:rsidR="0060674D" w:rsidRPr="00265A54">
        <w:rPr>
          <w:sz w:val="28"/>
          <w:szCs w:val="28"/>
        </w:rPr>
        <w:t>oktobris – 2026. gada janvāris</w:t>
      </w:r>
      <w:r w:rsidR="00265A54">
        <w:rPr>
          <w:sz w:val="28"/>
          <w:szCs w:val="28"/>
        </w:rPr>
        <w:t>.</w:t>
      </w:r>
      <w:r w:rsidR="0060674D" w:rsidRPr="00265A54">
        <w:rPr>
          <w:sz w:val="28"/>
          <w:szCs w:val="28"/>
        </w:rPr>
        <w:t xml:space="preserve"> </w:t>
      </w:r>
      <w:r w:rsidRPr="00265A54">
        <w:rPr>
          <w:sz w:val="28"/>
          <w:szCs w:val="28"/>
        </w:rPr>
        <w:t>Viņu atlasītie darbi jānosūta organizatoriem uz otro kārtu.</w:t>
      </w:r>
    </w:p>
    <w:p w:rsidR="00326E94" w:rsidRPr="002F1446" w:rsidRDefault="004E1210">
      <w:pPr>
        <w:numPr>
          <w:ilvl w:val="0"/>
          <w:numId w:val="2"/>
        </w:numPr>
        <w:spacing w:after="67"/>
        <w:ind w:hanging="359"/>
        <w:rPr>
          <w:sz w:val="28"/>
          <w:szCs w:val="28"/>
        </w:rPr>
      </w:pPr>
      <w:r w:rsidRPr="002F1446">
        <w:rPr>
          <w:sz w:val="28"/>
          <w:szCs w:val="28"/>
        </w:rPr>
        <w:t xml:space="preserve">Otrā atlases kārta: 2026. gada februāris – marts </w:t>
      </w:r>
      <w:r w:rsidR="0060674D">
        <w:rPr>
          <w:sz w:val="28"/>
          <w:szCs w:val="28"/>
        </w:rPr>
        <w:t xml:space="preserve">mākslas skolā </w:t>
      </w:r>
      <w:r w:rsidRPr="002F1446">
        <w:rPr>
          <w:sz w:val="28"/>
          <w:szCs w:val="28"/>
        </w:rPr>
        <w:t>Piņķos. Atlasītos darbus vērtēs konkursa žūrija.</w:t>
      </w:r>
    </w:p>
    <w:p w:rsidR="00326E94" w:rsidRPr="002F1446" w:rsidRDefault="004E1210">
      <w:pPr>
        <w:numPr>
          <w:ilvl w:val="0"/>
          <w:numId w:val="2"/>
        </w:numPr>
        <w:spacing w:after="28"/>
        <w:ind w:hanging="359"/>
        <w:rPr>
          <w:sz w:val="28"/>
          <w:szCs w:val="28"/>
        </w:rPr>
      </w:pPr>
      <w:r w:rsidRPr="002F1446">
        <w:rPr>
          <w:sz w:val="28"/>
          <w:szCs w:val="28"/>
        </w:rPr>
        <w:t xml:space="preserve">Fināls un apbalvošanas ceremonija: 2026. gada aprīlī, </w:t>
      </w:r>
      <w:r w:rsidR="0060674D">
        <w:rPr>
          <w:sz w:val="28"/>
          <w:szCs w:val="28"/>
        </w:rPr>
        <w:t xml:space="preserve">mākslas akolas galerijā </w:t>
      </w:r>
      <w:r w:rsidRPr="002F1446">
        <w:rPr>
          <w:sz w:val="28"/>
          <w:szCs w:val="28"/>
        </w:rPr>
        <w:t>Piņķos</w:t>
      </w:r>
      <w:r w:rsidR="0060674D">
        <w:rPr>
          <w:sz w:val="28"/>
          <w:szCs w:val="28"/>
        </w:rPr>
        <w:t>.</w:t>
      </w:r>
    </w:p>
    <w:p w:rsidR="00326E94" w:rsidRPr="002F1446" w:rsidRDefault="004E1210">
      <w:pPr>
        <w:numPr>
          <w:ilvl w:val="0"/>
          <w:numId w:val="2"/>
        </w:numPr>
        <w:ind w:hanging="359"/>
        <w:rPr>
          <w:sz w:val="28"/>
          <w:szCs w:val="28"/>
        </w:rPr>
      </w:pPr>
      <w:r w:rsidRPr="002F1446">
        <w:rPr>
          <w:sz w:val="28"/>
          <w:szCs w:val="28"/>
        </w:rPr>
        <w:t>Albuma prezentācija: 2026. gada septembrī Rīgā</w:t>
      </w:r>
      <w:r w:rsidR="0060674D">
        <w:rPr>
          <w:sz w:val="28"/>
          <w:szCs w:val="28"/>
        </w:rPr>
        <w:t xml:space="preserve"> (vieta tiks paziņota)</w:t>
      </w:r>
      <w:r w:rsidR="00265A54">
        <w:rPr>
          <w:sz w:val="28"/>
          <w:szCs w:val="28"/>
        </w:rPr>
        <w:t>.</w:t>
      </w:r>
    </w:p>
    <w:p w:rsidR="00326E94" w:rsidRPr="002F1446" w:rsidRDefault="004E1210">
      <w:pPr>
        <w:spacing w:after="28" w:line="259" w:lineRule="auto"/>
        <w:ind w:left="438" w:firstLine="0"/>
        <w:rPr>
          <w:sz w:val="28"/>
          <w:szCs w:val="28"/>
        </w:rPr>
      </w:pPr>
      <w:r w:rsidRPr="002F1446">
        <w:rPr>
          <w:sz w:val="28"/>
          <w:szCs w:val="28"/>
        </w:rPr>
        <w:t xml:space="preserve"> </w:t>
      </w:r>
    </w:p>
    <w:p w:rsidR="00326E94" w:rsidRPr="002F1446" w:rsidRDefault="0060674D">
      <w:pPr>
        <w:spacing w:after="0" w:line="259" w:lineRule="auto"/>
        <w:ind w:left="433" w:firstLine="438"/>
        <w:rPr>
          <w:sz w:val="28"/>
          <w:szCs w:val="28"/>
        </w:rPr>
      </w:pPr>
      <w:r>
        <w:rPr>
          <w:b/>
          <w:sz w:val="28"/>
          <w:szCs w:val="28"/>
        </w:rPr>
        <w:t>APBALVOŠANA</w:t>
      </w:r>
      <w:r w:rsidR="004E1210" w:rsidRPr="002F1446">
        <w:rPr>
          <w:b/>
          <w:sz w:val="28"/>
          <w:szCs w:val="28"/>
        </w:rPr>
        <w:t>:</w:t>
      </w:r>
    </w:p>
    <w:p w:rsidR="00326E94" w:rsidRPr="002F1446" w:rsidRDefault="004E1210">
      <w:pPr>
        <w:numPr>
          <w:ilvl w:val="0"/>
          <w:numId w:val="2"/>
        </w:numPr>
        <w:ind w:hanging="359"/>
        <w:rPr>
          <w:sz w:val="28"/>
          <w:szCs w:val="28"/>
        </w:rPr>
      </w:pPr>
      <w:r w:rsidRPr="002F1446">
        <w:rPr>
          <w:sz w:val="28"/>
          <w:szCs w:val="28"/>
        </w:rPr>
        <w:t>Konkursa dalībnieki, kuri iekļūst finālā, saņems sertifikātus.</w:t>
      </w:r>
    </w:p>
    <w:p w:rsidR="00326E94" w:rsidRPr="002F1446" w:rsidRDefault="004E1210">
      <w:pPr>
        <w:numPr>
          <w:ilvl w:val="0"/>
          <w:numId w:val="2"/>
        </w:numPr>
        <w:spacing w:after="28"/>
        <w:ind w:hanging="359"/>
        <w:rPr>
          <w:sz w:val="28"/>
          <w:szCs w:val="28"/>
        </w:rPr>
      </w:pPr>
      <w:r w:rsidRPr="002F1446">
        <w:rPr>
          <w:sz w:val="28"/>
          <w:szCs w:val="28"/>
        </w:rPr>
        <w:t>Uzvarētāji (kuru darbi tiks iekļauti albumā) saņems albumu un diplomu.</w:t>
      </w:r>
    </w:p>
    <w:p w:rsidR="00326E94" w:rsidRPr="002F1446" w:rsidRDefault="004E1210">
      <w:pPr>
        <w:numPr>
          <w:ilvl w:val="0"/>
          <w:numId w:val="2"/>
        </w:numPr>
        <w:ind w:hanging="359"/>
        <w:rPr>
          <w:sz w:val="28"/>
          <w:szCs w:val="28"/>
        </w:rPr>
      </w:pPr>
      <w:r w:rsidRPr="002F1446">
        <w:rPr>
          <w:sz w:val="28"/>
          <w:szCs w:val="28"/>
        </w:rPr>
        <w:t>Uzvarētāju bērnu izglītības iestādes saņems albumu un diplomu.</w:t>
      </w:r>
    </w:p>
    <w:p w:rsidR="00326E94" w:rsidRPr="002F1446" w:rsidRDefault="004E1210">
      <w:pPr>
        <w:numPr>
          <w:ilvl w:val="0"/>
          <w:numId w:val="2"/>
        </w:numPr>
        <w:ind w:hanging="359"/>
        <w:rPr>
          <w:sz w:val="28"/>
          <w:szCs w:val="28"/>
        </w:rPr>
      </w:pPr>
      <w:r w:rsidRPr="002F1446">
        <w:rPr>
          <w:sz w:val="28"/>
          <w:szCs w:val="28"/>
        </w:rPr>
        <w:t>Skolotāji, kuri uzraudzīs uzvarētājus bērnus, saņems diplomu.</w:t>
      </w:r>
    </w:p>
    <w:p w:rsidR="00326E94" w:rsidRPr="002F1446" w:rsidRDefault="004E1210">
      <w:pPr>
        <w:spacing w:after="28" w:line="259" w:lineRule="auto"/>
        <w:ind w:left="438" w:firstLine="0"/>
        <w:rPr>
          <w:sz w:val="28"/>
          <w:szCs w:val="28"/>
        </w:rPr>
      </w:pPr>
      <w:r w:rsidRPr="002F1446">
        <w:rPr>
          <w:sz w:val="28"/>
          <w:szCs w:val="28"/>
        </w:rPr>
        <w:t xml:space="preserve"> </w:t>
      </w:r>
    </w:p>
    <w:p w:rsidR="00326E94" w:rsidRPr="002F1446" w:rsidRDefault="004E1210">
      <w:pPr>
        <w:spacing w:after="0" w:line="259" w:lineRule="auto"/>
        <w:ind w:left="433" w:firstLine="438"/>
        <w:rPr>
          <w:sz w:val="28"/>
          <w:szCs w:val="28"/>
        </w:rPr>
      </w:pPr>
      <w:r w:rsidRPr="002F1446">
        <w:rPr>
          <w:b/>
          <w:sz w:val="28"/>
          <w:szCs w:val="28"/>
        </w:rPr>
        <w:t>Darbi netiek atgriezti!</w:t>
      </w:r>
    </w:p>
    <w:p w:rsidR="00326E94" w:rsidRPr="002F1446" w:rsidRDefault="004E1210">
      <w:pPr>
        <w:ind w:left="433" w:firstLine="438"/>
        <w:rPr>
          <w:sz w:val="28"/>
          <w:szCs w:val="28"/>
        </w:rPr>
      </w:pPr>
      <w:r w:rsidRPr="002F1446">
        <w:rPr>
          <w:sz w:val="28"/>
          <w:szCs w:val="28"/>
        </w:rPr>
        <w:t>Organizatori patur tiesības izmantot darbus projekta popularizēšanai un attīstībai bez autora piekrišanas un bez atlīdzības.</w:t>
      </w:r>
    </w:p>
    <w:p w:rsidR="00326E94" w:rsidRPr="002F1446" w:rsidRDefault="004E1210">
      <w:pPr>
        <w:spacing w:after="28" w:line="259" w:lineRule="auto"/>
        <w:ind w:left="438" w:firstLine="0"/>
        <w:rPr>
          <w:sz w:val="28"/>
          <w:szCs w:val="28"/>
        </w:rPr>
      </w:pPr>
      <w:r w:rsidRPr="002F1446">
        <w:rPr>
          <w:sz w:val="28"/>
          <w:szCs w:val="28"/>
        </w:rPr>
        <w:t xml:space="preserve"> </w:t>
      </w:r>
    </w:p>
    <w:p w:rsidR="00326E94" w:rsidRPr="002F1446" w:rsidRDefault="004E1210">
      <w:pPr>
        <w:spacing w:after="0" w:line="259" w:lineRule="auto"/>
        <w:ind w:left="433" w:firstLine="438"/>
        <w:rPr>
          <w:sz w:val="28"/>
          <w:szCs w:val="28"/>
        </w:rPr>
      </w:pPr>
      <w:r w:rsidRPr="002F1446">
        <w:rPr>
          <w:b/>
          <w:sz w:val="28"/>
          <w:szCs w:val="28"/>
        </w:rPr>
        <w:t>SVARĪGI!</w:t>
      </w:r>
      <w:r w:rsidRPr="002F1446">
        <w:rPr>
          <w:sz w:val="28"/>
          <w:szCs w:val="28"/>
        </w:rPr>
        <w:t xml:space="preserve">  </w:t>
      </w:r>
    </w:p>
    <w:p w:rsidR="00326E94" w:rsidRPr="002F1446" w:rsidRDefault="004E1210">
      <w:pPr>
        <w:ind w:left="433" w:firstLine="438"/>
        <w:rPr>
          <w:sz w:val="28"/>
          <w:szCs w:val="28"/>
        </w:rPr>
      </w:pPr>
      <w:r w:rsidRPr="002F1446">
        <w:rPr>
          <w:sz w:val="28"/>
          <w:szCs w:val="28"/>
        </w:rPr>
        <w:t>Atlasītie darbi to sākotnējā formā jānosūta pa pastu uz konkursa organizatora adresi:</w:t>
      </w:r>
      <w:r w:rsidR="00615754">
        <w:rPr>
          <w:sz w:val="28"/>
          <w:szCs w:val="28"/>
        </w:rPr>
        <w:t xml:space="preserve"> </w:t>
      </w:r>
      <w:r w:rsidRPr="002F1446">
        <w:rPr>
          <w:sz w:val="28"/>
          <w:szCs w:val="28"/>
        </w:rPr>
        <w:t xml:space="preserve">“Artschool”, Rīgas iela 22, Piņķi, Babītes pagasts, Mārupes novads, LV-2107 </w:t>
      </w:r>
      <w:r w:rsidR="00615754">
        <w:rPr>
          <w:sz w:val="28"/>
          <w:szCs w:val="28"/>
        </w:rPr>
        <w:t xml:space="preserve"> Izdevumus sedz sūtītājs. </w:t>
      </w:r>
    </w:p>
    <w:p w:rsidR="00326E94" w:rsidRPr="002F1446" w:rsidRDefault="004E1210">
      <w:pPr>
        <w:spacing w:after="28" w:line="259" w:lineRule="auto"/>
        <w:ind w:left="438" w:firstLine="0"/>
        <w:rPr>
          <w:sz w:val="28"/>
          <w:szCs w:val="28"/>
        </w:rPr>
      </w:pPr>
      <w:r w:rsidRPr="002F1446">
        <w:rPr>
          <w:b/>
          <w:sz w:val="28"/>
          <w:szCs w:val="28"/>
        </w:rPr>
        <w:t xml:space="preserve"> </w:t>
      </w:r>
    </w:p>
    <w:p w:rsidR="00326E94" w:rsidRPr="002F1446" w:rsidRDefault="004E1210">
      <w:pPr>
        <w:ind w:left="433" w:firstLine="438"/>
        <w:rPr>
          <w:sz w:val="28"/>
          <w:szCs w:val="28"/>
        </w:rPr>
      </w:pPr>
      <w:r w:rsidRPr="002F1446">
        <w:rPr>
          <w:b/>
          <w:sz w:val="28"/>
          <w:szCs w:val="28"/>
        </w:rPr>
        <w:t>Tālrunis:</w:t>
      </w:r>
      <w:r w:rsidRPr="002F1446">
        <w:rPr>
          <w:sz w:val="28"/>
          <w:szCs w:val="28"/>
        </w:rPr>
        <w:t xml:space="preserve"> +371 2062 7878  </w:t>
      </w:r>
    </w:p>
    <w:p w:rsidR="0060674D" w:rsidRPr="002F1446" w:rsidRDefault="004E1210">
      <w:pPr>
        <w:ind w:left="433" w:firstLine="438"/>
        <w:rPr>
          <w:sz w:val="28"/>
          <w:szCs w:val="28"/>
        </w:rPr>
      </w:pPr>
      <w:r w:rsidRPr="002F1446">
        <w:rPr>
          <w:b/>
          <w:sz w:val="28"/>
          <w:szCs w:val="28"/>
        </w:rPr>
        <w:t>Tīmekļa vietne:</w:t>
      </w:r>
      <w:r w:rsidR="0060674D">
        <w:rPr>
          <w:sz w:val="28"/>
          <w:szCs w:val="28"/>
        </w:rPr>
        <w:t xml:space="preserve"> </w:t>
      </w:r>
      <w:hyperlink r:id="rId6" w:history="1">
        <w:r w:rsidR="0060674D" w:rsidRPr="00AE60A8">
          <w:rPr>
            <w:rStyle w:val="a5"/>
            <w:sz w:val="28"/>
            <w:szCs w:val="28"/>
          </w:rPr>
          <w:t>www.artschool.lv</w:t>
        </w:r>
      </w:hyperlink>
      <w:r w:rsidR="0060674D">
        <w:rPr>
          <w:sz w:val="28"/>
          <w:szCs w:val="28"/>
        </w:rPr>
        <w:t xml:space="preserve">, </w:t>
      </w:r>
      <w:hyperlink r:id="rId7" w:history="1">
        <w:r w:rsidR="0060674D" w:rsidRPr="00AE60A8">
          <w:rPr>
            <w:rStyle w:val="a5"/>
            <w:sz w:val="28"/>
            <w:szCs w:val="28"/>
          </w:rPr>
          <w:t>www.drmfund.com</w:t>
        </w:r>
      </w:hyperlink>
      <w:r w:rsidR="0060674D">
        <w:rPr>
          <w:sz w:val="28"/>
          <w:szCs w:val="28"/>
        </w:rPr>
        <w:t xml:space="preserve"> </w:t>
      </w:r>
    </w:p>
    <w:p w:rsidR="00326E94" w:rsidRPr="002F1446" w:rsidRDefault="004E1210">
      <w:pPr>
        <w:ind w:left="433" w:firstLine="438"/>
        <w:rPr>
          <w:sz w:val="28"/>
          <w:szCs w:val="28"/>
        </w:rPr>
      </w:pPr>
      <w:r w:rsidRPr="002F1446">
        <w:rPr>
          <w:b/>
          <w:sz w:val="28"/>
          <w:szCs w:val="28"/>
        </w:rPr>
        <w:t>Instagram:</w:t>
      </w:r>
      <w:r w:rsidR="0060674D">
        <w:rPr>
          <w:sz w:val="28"/>
          <w:szCs w:val="28"/>
        </w:rPr>
        <w:t xml:space="preserve"> artschool.lv, drmfund.kz</w:t>
      </w:r>
    </w:p>
    <w:p w:rsidR="00326E94" w:rsidRPr="002F1446" w:rsidRDefault="004E1210">
      <w:pPr>
        <w:ind w:left="433" w:firstLine="438"/>
        <w:rPr>
          <w:sz w:val="28"/>
          <w:szCs w:val="28"/>
        </w:rPr>
      </w:pPr>
      <w:r w:rsidRPr="002F1446">
        <w:rPr>
          <w:b/>
          <w:sz w:val="28"/>
          <w:szCs w:val="28"/>
        </w:rPr>
        <w:t>Facebook:</w:t>
      </w:r>
      <w:r w:rsidR="0060674D">
        <w:rPr>
          <w:sz w:val="28"/>
          <w:szCs w:val="28"/>
        </w:rPr>
        <w:t xml:space="preserve"> artschool.lv, drmfund.kz</w:t>
      </w:r>
    </w:p>
    <w:p w:rsidR="00326E94" w:rsidRPr="002F1446" w:rsidRDefault="004E1210">
      <w:pPr>
        <w:spacing w:after="0" w:line="259" w:lineRule="auto"/>
        <w:ind w:left="438" w:firstLine="0"/>
        <w:rPr>
          <w:sz w:val="28"/>
          <w:szCs w:val="28"/>
        </w:rPr>
      </w:pPr>
      <w:r w:rsidRPr="002F1446">
        <w:rPr>
          <w:sz w:val="28"/>
          <w:szCs w:val="28"/>
        </w:rPr>
        <w:t xml:space="preserve"> </w:t>
      </w:r>
    </w:p>
    <w:sectPr w:rsidR="00326E94" w:rsidRPr="002F1446" w:rsidSect="002F1446">
      <w:pgSz w:w="11904" w:h="16836"/>
      <w:pgMar w:top="629" w:right="757" w:bottom="993" w:left="74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93CED"/>
    <w:multiLevelType w:val="multilevel"/>
    <w:tmpl w:val="17F0BC3C"/>
    <w:lvl w:ilvl="0">
      <w:start w:val="1"/>
      <w:numFmt w:val="bullet"/>
      <w:lvlText w:val="●"/>
      <w:lvlJc w:val="left"/>
      <w:pPr>
        <w:ind w:left="783" w:hanging="783"/>
      </w:pPr>
      <w:rPr>
        <w:rFonts w:ascii="Arial" w:eastAsia="Arial" w:hAnsi="Arial" w:cs="Arial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</w:abstractNum>
  <w:abstractNum w:abstractNumId="1" w15:restartNumberingAfterBreak="0">
    <w:nsid w:val="7026252F"/>
    <w:multiLevelType w:val="multilevel"/>
    <w:tmpl w:val="83F4AB30"/>
    <w:lvl w:ilvl="0">
      <w:start w:val="1"/>
      <w:numFmt w:val="bullet"/>
      <w:lvlText w:val="•"/>
      <w:lvlJc w:val="left"/>
      <w:pPr>
        <w:ind w:left="782" w:hanging="782"/>
      </w:pPr>
      <w:rPr>
        <w:rFonts w:ascii="Arial" w:eastAsia="Arial" w:hAnsi="Arial" w:cs="Arial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7" w:hanging="114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7" w:hanging="186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87" w:hanging="2587"/>
      </w:pPr>
      <w:rPr>
        <w:rFonts w:ascii="Arial" w:eastAsia="Arial" w:hAnsi="Arial" w:cs="Arial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7" w:hanging="330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7" w:hanging="402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47" w:hanging="4747"/>
      </w:pPr>
      <w:rPr>
        <w:rFonts w:ascii="Arial" w:eastAsia="Arial" w:hAnsi="Arial" w:cs="Arial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7" w:hanging="546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7" w:hanging="618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5"/>
        <w:szCs w:val="25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94"/>
    <w:rsid w:val="000856AE"/>
    <w:rsid w:val="00265A54"/>
    <w:rsid w:val="002E49E7"/>
    <w:rsid w:val="002F1446"/>
    <w:rsid w:val="00326E94"/>
    <w:rsid w:val="004E1210"/>
    <w:rsid w:val="0060674D"/>
    <w:rsid w:val="00615754"/>
    <w:rsid w:val="00864125"/>
    <w:rsid w:val="00925B02"/>
    <w:rsid w:val="00C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647CA-10C4-481B-B67A-DB5AE96E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5"/>
        <w:szCs w:val="25"/>
        <w:lang w:val="lv" w:eastAsia="ru-RU" w:bidi="ar-SA"/>
      </w:rPr>
    </w:rPrDefault>
    <w:pPrDefault>
      <w:pPr>
        <w:spacing w:after="5" w:line="250" w:lineRule="auto"/>
        <w:ind w:left="448" w:hanging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534" w:hanging="534"/>
      <w:jc w:val="center"/>
      <w:outlineLvl w:val="0"/>
    </w:pPr>
    <w:rPr>
      <w:b/>
      <w:color w:val="FF25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545"/>
      <w:jc w:val="center"/>
      <w:outlineLvl w:val="1"/>
    </w:pPr>
    <w:rPr>
      <w:b/>
      <w:color w:val="000000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6067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mfu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school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artschool.lv</dc:creator>
  <cp:lastModifiedBy>artschool.lv</cp:lastModifiedBy>
  <cp:revision>6</cp:revision>
  <dcterms:created xsi:type="dcterms:W3CDTF">2025-09-19T11:02:00Z</dcterms:created>
  <dcterms:modified xsi:type="dcterms:W3CDTF">2025-09-22T07:44:00Z</dcterms:modified>
</cp:coreProperties>
</file>